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E" w:rsidRPr="00F17090" w:rsidRDefault="00EE410E" w:rsidP="00EE410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РМО учителей истории и обществознания </w:t>
      </w:r>
      <w:proofErr w:type="spellStart"/>
      <w:r w:rsidRPr="00F1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Ивантеевского</w:t>
      </w:r>
      <w:proofErr w:type="spellEnd"/>
      <w:r w:rsidRPr="00F1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EE410E" w:rsidRPr="00F17090" w:rsidRDefault="00EE410E" w:rsidP="00EE410E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0651AA" w:rsidRPr="00F17090" w:rsidRDefault="00065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7849"/>
        <w:gridCol w:w="1496"/>
        <w:gridCol w:w="2533"/>
        <w:gridCol w:w="2100"/>
      </w:tblGrid>
      <w:tr w:rsidR="0024348B" w:rsidRPr="00F17090" w:rsidTr="00F17090">
        <w:tc>
          <w:tcPr>
            <w:tcW w:w="808" w:type="dxa"/>
          </w:tcPr>
          <w:p w:rsidR="0024348B" w:rsidRPr="00F17090" w:rsidRDefault="0024348B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9" w:type="dxa"/>
          </w:tcPr>
          <w:p w:rsidR="0024348B" w:rsidRPr="00F17090" w:rsidRDefault="0024348B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6" w:type="dxa"/>
          </w:tcPr>
          <w:p w:rsidR="0024348B" w:rsidRPr="00F17090" w:rsidRDefault="0024348B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33" w:type="dxa"/>
          </w:tcPr>
          <w:p w:rsidR="0024348B" w:rsidRPr="00F17090" w:rsidRDefault="0024348B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0" w:type="dxa"/>
          </w:tcPr>
          <w:p w:rsidR="0024348B" w:rsidRPr="00F17090" w:rsidRDefault="0024348B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A1483F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:rsidR="00A1483F" w:rsidRPr="00F17090" w:rsidRDefault="006B4B32" w:rsidP="00243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1496" w:type="dxa"/>
          </w:tcPr>
          <w:p w:rsidR="00A1483F" w:rsidRPr="00F17090" w:rsidRDefault="00A1483F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1483F" w:rsidRPr="00F17090" w:rsidRDefault="00A1483F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1483F" w:rsidRPr="00F17090" w:rsidRDefault="00A1483F" w:rsidP="0024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8B" w:rsidRPr="00F17090" w:rsidTr="00F17090">
        <w:tc>
          <w:tcPr>
            <w:tcW w:w="808" w:type="dxa"/>
          </w:tcPr>
          <w:p w:rsidR="0024348B" w:rsidRPr="00F17090" w:rsidRDefault="0024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секции августовской конференции на тему  «Основные задачи и направления преподавания истории и обществознания в 2020-2021 учебном году»</w:t>
            </w:r>
          </w:p>
        </w:tc>
        <w:tc>
          <w:tcPr>
            <w:tcW w:w="1496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2100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</w:tr>
      <w:tr w:rsidR="0024348B" w:rsidRPr="00F17090" w:rsidTr="00F17090">
        <w:tc>
          <w:tcPr>
            <w:tcW w:w="808" w:type="dxa"/>
          </w:tcPr>
          <w:p w:rsidR="0024348B" w:rsidRPr="00F17090" w:rsidRDefault="0024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«Итоговая аттестация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обществознанию в 2020-2021 учебном году»</w:t>
            </w:r>
          </w:p>
        </w:tc>
        <w:tc>
          <w:tcPr>
            <w:tcW w:w="1496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3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2100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</w:tr>
      <w:tr w:rsidR="0024348B" w:rsidRPr="00F17090" w:rsidTr="00F17090">
        <w:tc>
          <w:tcPr>
            <w:tcW w:w="808" w:type="dxa"/>
          </w:tcPr>
          <w:p w:rsidR="0024348B" w:rsidRPr="00F17090" w:rsidRDefault="0024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«Формирование и развитие функциональной грамотности учащихся на уроках истории, обществознания и права»</w:t>
            </w:r>
          </w:p>
        </w:tc>
        <w:tc>
          <w:tcPr>
            <w:tcW w:w="1496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3" w:type="dxa"/>
          </w:tcPr>
          <w:p w:rsidR="0024348B" w:rsidRPr="00F17090" w:rsidRDefault="00EE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</w:tr>
      <w:tr w:rsidR="0024348B" w:rsidRPr="00F17090" w:rsidTr="00F17090">
        <w:tc>
          <w:tcPr>
            <w:tcW w:w="808" w:type="dxa"/>
          </w:tcPr>
          <w:p w:rsidR="0024348B" w:rsidRPr="00F17090" w:rsidRDefault="0024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 «Организация подготовки школьников  к написанию ВПР по истории и обществознанию»</w:t>
            </w:r>
          </w:p>
        </w:tc>
        <w:tc>
          <w:tcPr>
            <w:tcW w:w="1496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3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Ивантеевка»</w:t>
            </w:r>
          </w:p>
        </w:tc>
        <w:tc>
          <w:tcPr>
            <w:tcW w:w="2100" w:type="dxa"/>
          </w:tcPr>
          <w:p w:rsidR="0024348B" w:rsidRPr="00F17090" w:rsidRDefault="00C0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A14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8" w:type="dxa"/>
            <w:gridSpan w:val="4"/>
          </w:tcPr>
          <w:p w:rsidR="00A1483F" w:rsidRPr="00F17090" w:rsidRDefault="006B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РМО преподавателей </w:t>
            </w:r>
            <w:r w:rsidR="00A1483F" w:rsidRPr="00F17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</w:tr>
      <w:tr w:rsidR="00A1483F" w:rsidRPr="00F17090" w:rsidTr="00F17090">
        <w:trPr>
          <w:trHeight w:val="355"/>
        </w:trPr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A1483F" w:rsidRPr="00F17090" w:rsidRDefault="00A1483F" w:rsidP="00A1483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0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Тема:  </w:t>
            </w: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преподавания ОРКСЭ в 2020-2021 учебном году»</w:t>
            </w:r>
          </w:p>
        </w:tc>
        <w:tc>
          <w:tcPr>
            <w:tcW w:w="1496" w:type="dxa"/>
          </w:tcPr>
          <w:p w:rsidR="00A1483F" w:rsidRPr="00F17090" w:rsidRDefault="00A1483F" w:rsidP="00332427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Август  2020  </w:t>
            </w:r>
          </w:p>
        </w:tc>
        <w:tc>
          <w:tcPr>
            <w:tcW w:w="2533" w:type="dxa"/>
          </w:tcPr>
          <w:p w:rsidR="00A1483F" w:rsidRPr="00F17090" w:rsidRDefault="00A1483F" w:rsidP="0033242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Свечникова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</w:t>
            </w: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  <w:p w:rsidR="00A1483F" w:rsidRPr="00F17090" w:rsidRDefault="00A1483F" w:rsidP="0033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Тема:  </w:t>
            </w: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образования:</w:t>
            </w:r>
          </w:p>
          <w:p w:rsidR="00A1483F" w:rsidRPr="00F17090" w:rsidRDefault="00A1483F" w:rsidP="0033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Опыт, проблемы и риски</w:t>
            </w:r>
          </w:p>
          <w:p w:rsidR="00A1483F" w:rsidRPr="00F17090" w:rsidRDefault="00A1483F" w:rsidP="0033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Дистанционного обучения»</w:t>
            </w:r>
          </w:p>
        </w:tc>
        <w:tc>
          <w:tcPr>
            <w:tcW w:w="1496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2020</w:t>
            </w:r>
          </w:p>
        </w:tc>
        <w:tc>
          <w:tcPr>
            <w:tcW w:w="2533" w:type="dxa"/>
          </w:tcPr>
          <w:p w:rsidR="00A1483F" w:rsidRPr="00F17090" w:rsidRDefault="00A1483F" w:rsidP="0033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Свечникова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Н.,</w:t>
            </w:r>
          </w:p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ОРКСЭ</w:t>
            </w: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«Роль предмета ОРКСЭ в духовно – нравственном развитии и воспитании обучающегося: проблемы, поиски и перспективы»</w:t>
            </w:r>
          </w:p>
        </w:tc>
        <w:tc>
          <w:tcPr>
            <w:tcW w:w="1496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2021</w:t>
            </w:r>
          </w:p>
        </w:tc>
        <w:tc>
          <w:tcPr>
            <w:tcW w:w="2533" w:type="dxa"/>
          </w:tcPr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Свечникова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Н.,</w:t>
            </w:r>
          </w:p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ОРКСЭ</w:t>
            </w:r>
          </w:p>
        </w:tc>
      </w:tr>
      <w:tr w:rsidR="00A1483F" w:rsidRPr="00F17090" w:rsidTr="00F17090">
        <w:trPr>
          <w:trHeight w:val="834"/>
        </w:trPr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«Анализ работы РМО за 2020 -2021 </w:t>
            </w: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proofErr w:type="gram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1496" w:type="dxa"/>
          </w:tcPr>
          <w:p w:rsidR="00A1483F" w:rsidRPr="00F17090" w:rsidRDefault="00A1483F" w:rsidP="00332427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2021 г.</w:t>
            </w:r>
          </w:p>
        </w:tc>
        <w:tc>
          <w:tcPr>
            <w:tcW w:w="2533" w:type="dxa"/>
          </w:tcPr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1483F" w:rsidRPr="00F17090" w:rsidRDefault="00A1483F" w:rsidP="00A1483F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Свечникова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</w:t>
            </w: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9" w:type="dxa"/>
          </w:tcPr>
          <w:p w:rsidR="00A1483F" w:rsidRPr="00F17090" w:rsidRDefault="00A1483F" w:rsidP="003324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олимпиады по ОПК для учащихся 4-11 классов </w:t>
            </w:r>
          </w:p>
        </w:tc>
        <w:tc>
          <w:tcPr>
            <w:tcW w:w="1496" w:type="dxa"/>
          </w:tcPr>
          <w:p w:rsidR="00A1483F" w:rsidRPr="00F17090" w:rsidRDefault="00A1483F" w:rsidP="00332427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</w:p>
        </w:tc>
        <w:tc>
          <w:tcPr>
            <w:tcW w:w="2533" w:type="dxa"/>
          </w:tcPr>
          <w:p w:rsidR="00A1483F" w:rsidRPr="00F17090" w:rsidRDefault="00A1483F" w:rsidP="00332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Свечникова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</w:t>
            </w:r>
          </w:p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9" w:type="dxa"/>
          </w:tcPr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участие </w:t>
            </w:r>
            <w:proofErr w:type="gram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проекте «Рождественские колядки»</w:t>
            </w:r>
          </w:p>
        </w:tc>
        <w:tc>
          <w:tcPr>
            <w:tcW w:w="1496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 2021 г.</w:t>
            </w:r>
          </w:p>
        </w:tc>
        <w:tc>
          <w:tcPr>
            <w:tcW w:w="2533" w:type="dxa"/>
          </w:tcPr>
          <w:p w:rsidR="00A1483F" w:rsidRPr="00F17090" w:rsidRDefault="00A1483F" w:rsidP="00A1483F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Ивантеевка» 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«Гимназия-школа с. Ивантеевка»</w:t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Педагоги ОРКСЭ</w:t>
            </w: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49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с родителями учащихся 3-х классов по выбору модуля в 4-ом классе. </w:t>
            </w:r>
          </w:p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2021</w:t>
            </w:r>
          </w:p>
        </w:tc>
        <w:tc>
          <w:tcPr>
            <w:tcW w:w="2533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ОУ, </w:t>
            </w:r>
          </w:p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ОРКСЭ.</w:t>
            </w:r>
          </w:p>
        </w:tc>
      </w:tr>
      <w:tr w:rsidR="00A1483F" w:rsidRPr="00F17090" w:rsidTr="00F17090">
        <w:tc>
          <w:tcPr>
            <w:tcW w:w="808" w:type="dxa"/>
          </w:tcPr>
          <w:p w:rsidR="00A1483F" w:rsidRPr="00F17090" w:rsidRDefault="006B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9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Фестиваль православной песни «В </w:t>
            </w:r>
            <w:proofErr w:type="gram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прекрасное</w:t>
            </w:r>
            <w:proofErr w:type="gram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далеко мы начинаем путь»</w:t>
            </w:r>
          </w:p>
        </w:tc>
        <w:tc>
          <w:tcPr>
            <w:tcW w:w="1496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2021</w:t>
            </w:r>
          </w:p>
        </w:tc>
        <w:tc>
          <w:tcPr>
            <w:tcW w:w="2533" w:type="dxa"/>
          </w:tcPr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A1483F" w:rsidRPr="00F17090" w:rsidRDefault="00A1483F" w:rsidP="00332427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Свечникова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Н.,</w:t>
            </w:r>
          </w:p>
          <w:p w:rsidR="00A1483F" w:rsidRPr="00F17090" w:rsidRDefault="00A1483F" w:rsidP="0033242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 ОРКСЭ </w:t>
            </w:r>
          </w:p>
        </w:tc>
      </w:tr>
      <w:tr w:rsidR="00732EE7" w:rsidRPr="00F17090" w:rsidTr="00656171">
        <w:tc>
          <w:tcPr>
            <w:tcW w:w="14786" w:type="dxa"/>
            <w:gridSpan w:val="5"/>
          </w:tcPr>
          <w:p w:rsidR="00732EE7" w:rsidRPr="00F17090" w:rsidRDefault="00732EE7" w:rsidP="00732EE7">
            <w:pPr>
              <w:suppressLineNumbers/>
              <w:tabs>
                <w:tab w:val="left" w:pos="631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РМО учителей географии</w:t>
            </w:r>
          </w:p>
        </w:tc>
      </w:tr>
      <w:tr w:rsidR="00732EE7" w:rsidRPr="00F17090" w:rsidTr="00F17090">
        <w:tc>
          <w:tcPr>
            <w:tcW w:w="808" w:type="dxa"/>
          </w:tcPr>
          <w:p w:rsidR="00732EE7" w:rsidRPr="00F17090" w:rsidRDefault="00732EE7" w:rsidP="00732EE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732EE7" w:rsidRPr="00F17090" w:rsidRDefault="00732EE7" w:rsidP="005C3A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« Содержание и основные направления деятельности РМО на 2020 – 2021 учебный год»</w:t>
            </w:r>
          </w:p>
        </w:tc>
        <w:tc>
          <w:tcPr>
            <w:tcW w:w="1496" w:type="dxa"/>
          </w:tcPr>
          <w:p w:rsidR="00732EE7" w:rsidRPr="00F17090" w:rsidRDefault="00732EE7" w:rsidP="005C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732EE7" w:rsidRPr="00F17090" w:rsidRDefault="00732EE7" w:rsidP="005C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 - (дистанционно)</w:t>
            </w:r>
          </w:p>
        </w:tc>
        <w:tc>
          <w:tcPr>
            <w:tcW w:w="2100" w:type="dxa"/>
          </w:tcPr>
          <w:p w:rsidR="00732EE7" w:rsidRPr="00F17090" w:rsidRDefault="00732EE7" w:rsidP="005C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Рук. РМО  -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ИИ</w:t>
            </w:r>
          </w:p>
        </w:tc>
      </w:tr>
      <w:tr w:rsidR="00732EE7" w:rsidRPr="00F17090" w:rsidTr="00F17090">
        <w:tc>
          <w:tcPr>
            <w:tcW w:w="808" w:type="dxa"/>
          </w:tcPr>
          <w:p w:rsidR="00732EE7" w:rsidRPr="00F17090" w:rsidRDefault="00732EE7" w:rsidP="00732EE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732EE7" w:rsidRPr="00F17090" w:rsidRDefault="00732EE7" w:rsidP="005C3A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« Заседание предметно – методической комиссии по утверждению олимпиадных заданий по географии школьного этапа Всероссийской олимпиадышкольников2020 – 2021 учебного года»</w:t>
            </w:r>
          </w:p>
        </w:tc>
        <w:tc>
          <w:tcPr>
            <w:tcW w:w="1496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33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 - (дистанционно)</w:t>
            </w:r>
          </w:p>
        </w:tc>
        <w:tc>
          <w:tcPr>
            <w:tcW w:w="2100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Рук. РМО  -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ИИ</w:t>
            </w:r>
          </w:p>
        </w:tc>
      </w:tr>
      <w:tr w:rsidR="00732EE7" w:rsidRPr="00F17090" w:rsidTr="00F17090">
        <w:tc>
          <w:tcPr>
            <w:tcW w:w="808" w:type="dxa"/>
          </w:tcPr>
          <w:p w:rsidR="00732EE7" w:rsidRPr="00F17090" w:rsidRDefault="00732EE7" w:rsidP="00732EE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732EE7" w:rsidRPr="00F17090" w:rsidRDefault="00732EE7" w:rsidP="005C3A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«Краеведческий подход в обучении и воспитании»</w:t>
            </w:r>
          </w:p>
        </w:tc>
        <w:tc>
          <w:tcPr>
            <w:tcW w:w="1496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3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 - (дистанционно)</w:t>
            </w:r>
          </w:p>
        </w:tc>
        <w:tc>
          <w:tcPr>
            <w:tcW w:w="2100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Рук. РМО  -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ИИ</w:t>
            </w:r>
          </w:p>
        </w:tc>
      </w:tr>
      <w:tr w:rsidR="00732EE7" w:rsidRPr="00F17090" w:rsidTr="00F17090">
        <w:tc>
          <w:tcPr>
            <w:tcW w:w="808" w:type="dxa"/>
          </w:tcPr>
          <w:p w:rsidR="00732EE7" w:rsidRPr="00F17090" w:rsidRDefault="00732EE7" w:rsidP="00732EE7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732EE7" w:rsidRPr="00F17090" w:rsidRDefault="00732EE7" w:rsidP="005C3A1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 и ВПР</w:t>
            </w:r>
          </w:p>
        </w:tc>
        <w:tc>
          <w:tcPr>
            <w:tcW w:w="1496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33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Ивантеевка» </w:t>
            </w:r>
          </w:p>
        </w:tc>
        <w:tc>
          <w:tcPr>
            <w:tcW w:w="2100" w:type="dxa"/>
          </w:tcPr>
          <w:p w:rsidR="00732EE7" w:rsidRPr="00F17090" w:rsidRDefault="00732EE7" w:rsidP="005C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Рук. РМО  -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ИИ</w:t>
            </w:r>
          </w:p>
        </w:tc>
      </w:tr>
      <w:tr w:rsidR="006B4B32" w:rsidRPr="00F17090" w:rsidTr="006E4ABE">
        <w:tc>
          <w:tcPr>
            <w:tcW w:w="14786" w:type="dxa"/>
            <w:gridSpan w:val="5"/>
          </w:tcPr>
          <w:p w:rsidR="006B4B32" w:rsidRPr="00F17090" w:rsidRDefault="006B4B32" w:rsidP="005C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РМО учителей иностранного языка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Организационно-методическое заседание «Основные задачи и направления преподавания иностранного языка в 2020-2021 учебном году».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tabs>
                <w:tab w:val="left" w:pos="21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Викторова Ирина Сергеевна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Практический семинар «Современные подходы к обучению иностранного языка на уроке и во внеурочной деятельности»</w:t>
            </w:r>
          </w:p>
          <w:p w:rsidR="006B4B32" w:rsidRPr="00F17090" w:rsidRDefault="006B4B32" w:rsidP="00B177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Викторова Ирина Сергеевна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Практический семинар  «</w:t>
            </w:r>
            <w:r w:rsidRPr="00F17090">
              <w:rPr>
                <w:rFonts w:ascii="Times New Roman" w:hAnsi="Times New Roman"/>
                <w:bCs/>
                <w:sz w:val="24"/>
                <w:szCs w:val="24"/>
              </w:rPr>
              <w:t>Методические аспекты подготовки обучающихся 9 и 11 классов к итоговой аттестации (</w:t>
            </w:r>
            <w:r w:rsidRPr="00F17090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F17090">
              <w:rPr>
                <w:rFonts w:ascii="Times New Roman" w:hAnsi="Times New Roman"/>
                <w:bCs/>
                <w:sz w:val="24"/>
                <w:szCs w:val="24"/>
              </w:rPr>
              <w:t>и ЕГЭ).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Викторова Ирина Сергеевна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 xml:space="preserve">«Эффективность работы учителей МО по обеспечению качественного </w:t>
            </w:r>
            <w:r w:rsidRPr="00F170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 Внедрение оптимальных условий для развития способностей одаренных детей»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Викторова Ирина 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732E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090">
              <w:rPr>
                <w:rFonts w:ascii="Times New Roman" w:hAnsi="Times New Roman"/>
                <w:iCs/>
                <w:sz w:val="24"/>
                <w:szCs w:val="24"/>
              </w:rPr>
              <w:t>Дистанционный творческий отчёт «</w:t>
            </w:r>
            <w:r w:rsidRPr="00F17090">
              <w:rPr>
                <w:rFonts w:ascii="Times New Roman" w:hAnsi="Times New Roman"/>
                <w:bCs/>
                <w:sz w:val="24"/>
                <w:szCs w:val="24"/>
              </w:rPr>
              <w:t>Организация методического сопровождения профессиональной деятельности учителя в условиях ФГОС.</w:t>
            </w:r>
            <w:r w:rsidRPr="00F170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Анализ результативности работы МО за год. Перспективы и основные направления деятельности на 2021 – 2022 учебный год». </w:t>
            </w:r>
          </w:p>
          <w:p w:rsidR="006B4B32" w:rsidRPr="00F17090" w:rsidRDefault="006B4B32" w:rsidP="00B1773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Викторова Ирина Сергеевна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6B4B32" w:rsidRPr="00F17090" w:rsidRDefault="006B4B32" w:rsidP="006B4B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7"/>
              <w:jc w:val="center"/>
              <w:rPr>
                <w:b/>
              </w:rPr>
            </w:pPr>
            <w:r w:rsidRPr="00F17090">
              <w:t>Заседание секции августовского совещания работников образования «Перспективы и задачи взаимодействия учителей русского языка и литературы  на 2020-2021 учебный год</w:t>
            </w:r>
            <w:proofErr w:type="gramStart"/>
            <w:r w:rsidRPr="00F17090">
              <w:t>.»</w:t>
            </w:r>
            <w:proofErr w:type="gramEnd"/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Кочнева Ольга Александровна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 «Эффективное использование современных педагогических технологий  в образовательном процессе для повышения качества знаний учащихся»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Кочнева Ольга Александровна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«Приёмы активизации мыслительной деятельности учащихся на уроке русского языка и литературы»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Кочнева Ольга Александровна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 «Анализ результатов устной части ОГЭ  по русскому языку. Методические рекомендации по подготовке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ГИА по русскому языку и литературе»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Кочнева Ольга Александровна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РМО учителей химии, биологии, экологии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 опыт, проблемы и риски дистанционного обучения»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метода проектов на уроках биологии, химии и экологии»</w:t>
            </w:r>
          </w:p>
          <w:p w:rsidR="006B4B32" w:rsidRPr="00F17090" w:rsidRDefault="006B4B32" w:rsidP="00B177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Яньшина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Семинар «Воспитание и развитие личности учащихся на уроках и во внеурочной деятельности»</w:t>
            </w:r>
          </w:p>
          <w:p w:rsidR="006B4B32" w:rsidRPr="00F17090" w:rsidRDefault="006B4B32" w:rsidP="00B1773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вантеевка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И.Ф.Дрёмова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РМО Уполномоченных по защите прав участников образовательного процесса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8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F17090">
              <w:rPr>
                <w:sz w:val="24"/>
              </w:rPr>
              <w:t>Дистанционный семинар</w:t>
            </w:r>
            <w:r w:rsidRPr="00F17090">
              <w:rPr>
                <w:b/>
                <w:sz w:val="24"/>
              </w:rPr>
              <w:t xml:space="preserve"> </w:t>
            </w:r>
            <w:r w:rsidRPr="00F17090">
              <w:rPr>
                <w:color w:val="000000"/>
                <w:sz w:val="24"/>
                <w:shd w:val="clear" w:color="auto" w:fill="FFFFFF"/>
              </w:rPr>
              <w:t>«Деятельность Уполномоченных по защите прав участников образовательных отношений в 2020/2021 учебном году»</w:t>
            </w:r>
          </w:p>
          <w:p w:rsidR="006B4B32" w:rsidRPr="00F17090" w:rsidRDefault="006B4B32" w:rsidP="00B1773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05289"/>
                <w:sz w:val="24"/>
                <w:szCs w:val="24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Оксана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семинар</w:t>
            </w: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«Роль школы в защите прав ребенка»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И.Ф.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Оксана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F170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в школе: выявление, устранение и профилактика</w:t>
            </w:r>
            <w:r w:rsidRPr="00F1709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имени И.Ф.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Оксана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РМО воспитателей ДОУ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Теоретический семинар «Обсуждение и утверждение плана работы творческой группы на 2020-2021 учебный год».</w:t>
            </w:r>
          </w:p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– детский сад «Колосок»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Практический семинар: «Развитие интеллекта и умственных способностей дошкольников»</w:t>
            </w:r>
          </w:p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МДОУ «Детский сад «</w:t>
            </w: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Теоретический семинар: «Финансовая грамотность детей старшего дошкольного возраста»</w:t>
            </w:r>
          </w:p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– детский сад «Колосок»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6B4B32" w:rsidRPr="00F17090" w:rsidTr="00F17090">
        <w:tc>
          <w:tcPr>
            <w:tcW w:w="808" w:type="dxa"/>
          </w:tcPr>
          <w:p w:rsidR="006B4B32" w:rsidRPr="00F17090" w:rsidRDefault="006B4B32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49" w:type="dxa"/>
          </w:tcPr>
          <w:p w:rsidR="006B4B32" w:rsidRPr="00F17090" w:rsidRDefault="006B4B32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Итоговое заседание. Подведение итогов творческих групп. Анкетирование педагогов. Составление плана на новый учебный год.</w:t>
            </w:r>
          </w:p>
        </w:tc>
        <w:tc>
          <w:tcPr>
            <w:tcW w:w="1496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33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– детский сад «Колосок» </w:t>
            </w:r>
            <w:proofErr w:type="gram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Ивантеевка»</w:t>
            </w:r>
          </w:p>
        </w:tc>
        <w:tc>
          <w:tcPr>
            <w:tcW w:w="2100" w:type="dxa"/>
          </w:tcPr>
          <w:p w:rsidR="006B4B32" w:rsidRPr="00F17090" w:rsidRDefault="006B4B32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Чернышова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6B4B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b/>
                <w:bCs/>
                <w:sz w:val="24"/>
                <w:szCs w:val="24"/>
              </w:rPr>
              <w:t>РМО учителей математики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49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 xml:space="preserve">Заседание секции августовского совещания работников образования «Основные задачи и направления преподавания математики в 2020-2021 учебном году» 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Бабухина Т.А.</w:t>
            </w: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49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 xml:space="preserve">Семинар-практикум  «Использование  образовательных платформ как </w:t>
            </w:r>
            <w:r w:rsidRPr="00F1709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средство обеспечения нового качества образования в условиях ФГОС»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Бабухина Т.А.</w:t>
            </w: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49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Методический семинар  </w:t>
            </w:r>
          </w:p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«Проектно-и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сследовательская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деятельность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уроках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во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внеурочной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</w:t>
            </w:r>
            <w:proofErr w:type="gramStart"/>
            <w:r w:rsidRPr="00F1709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как средство формирования и развития универсальных учебных действий обучающихся»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Бабухина Т.А.</w:t>
            </w: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:rsidR="00F117B8" w:rsidRPr="00F17090" w:rsidRDefault="00F117B8" w:rsidP="00F117B8">
            <w:pPr>
              <w:tabs>
                <w:tab w:val="left" w:pos="4515"/>
              </w:tabs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70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  <w:r w:rsidRPr="00F17090">
              <w:rPr>
                <w:rFonts w:ascii="Times New Roman" w:hAnsi="Times New Roman"/>
                <w:b/>
                <w:bCs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F117B8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Заседание секции августовского совещания работников образования «Организация деятельности РМО учителей информатики в 2020-2021 учебном году»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Пичушкина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F117B8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Семинар «Повышение эффективности современного урока через применение современных образовательных технологий»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Пичушкина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117B8" w:rsidRPr="00F17090" w:rsidTr="00F17090">
        <w:tc>
          <w:tcPr>
            <w:tcW w:w="808" w:type="dxa"/>
          </w:tcPr>
          <w:p w:rsidR="00F117B8" w:rsidRPr="00F17090" w:rsidRDefault="00F117B8" w:rsidP="00F117B8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:rsidR="00F117B8" w:rsidRPr="00F17090" w:rsidRDefault="00F117B8" w:rsidP="00B177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 xml:space="preserve">Семинар-практикум «Методические аспекты подготовки </w:t>
            </w:r>
            <w:proofErr w:type="gramStart"/>
            <w:r w:rsidRPr="00F1709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7090">
              <w:rPr>
                <w:rFonts w:ascii="Times New Roman" w:hAnsi="Times New Roman"/>
                <w:sz w:val="24"/>
                <w:szCs w:val="24"/>
              </w:rPr>
              <w:t xml:space="preserve"> к государственной итоговой аттестации по информатике»</w:t>
            </w:r>
          </w:p>
        </w:tc>
        <w:tc>
          <w:tcPr>
            <w:tcW w:w="1496" w:type="dxa"/>
          </w:tcPr>
          <w:p w:rsidR="00F117B8" w:rsidRPr="00F17090" w:rsidRDefault="00F117B8" w:rsidP="00B17736">
            <w:pPr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3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100" w:type="dxa"/>
          </w:tcPr>
          <w:p w:rsidR="00F117B8" w:rsidRPr="00F17090" w:rsidRDefault="00F117B8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Пичушкина</w:t>
            </w:r>
            <w:proofErr w:type="spellEnd"/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17090" w:rsidRPr="00F17090" w:rsidTr="00F17090">
        <w:tc>
          <w:tcPr>
            <w:tcW w:w="808" w:type="dxa"/>
          </w:tcPr>
          <w:p w:rsidR="00F17090" w:rsidRPr="00F17090" w:rsidRDefault="00F17090" w:rsidP="00F1709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:rsidR="00F17090" w:rsidRPr="00F17090" w:rsidRDefault="00F17090" w:rsidP="00B177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РМО педагогов-психологов и социальных педагогов</w:t>
            </w:r>
          </w:p>
        </w:tc>
        <w:tc>
          <w:tcPr>
            <w:tcW w:w="1496" w:type="dxa"/>
          </w:tcPr>
          <w:p w:rsidR="00F17090" w:rsidRPr="00F17090" w:rsidRDefault="00F17090" w:rsidP="00B17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7090" w:rsidRPr="00F17090" w:rsidRDefault="00F17090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17090" w:rsidRPr="00F17090" w:rsidRDefault="00F17090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90" w:rsidRPr="00F17090" w:rsidTr="00F17090">
        <w:tc>
          <w:tcPr>
            <w:tcW w:w="808" w:type="dxa"/>
          </w:tcPr>
          <w:p w:rsidR="00F17090" w:rsidRPr="00F17090" w:rsidRDefault="00F17090" w:rsidP="00F1709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9" w:type="dxa"/>
          </w:tcPr>
          <w:p w:rsidR="00F17090" w:rsidRPr="00F17090" w:rsidRDefault="00F17090" w:rsidP="003A0277">
            <w:pPr>
              <w:pStyle w:val="a4"/>
              <w:ind w:left="4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sz w:val="24"/>
                <w:szCs w:val="24"/>
              </w:rPr>
              <w:t>Тема «Организационные вопросы»</w:t>
            </w:r>
          </w:p>
          <w:p w:rsidR="00F17090" w:rsidRPr="00F17090" w:rsidRDefault="00F17090" w:rsidP="003A0277">
            <w:pPr>
              <w:pStyle w:val="a4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РМО педагогов-психологов и социальных педагогов за 2019-2020 учебный год. </w:t>
            </w:r>
          </w:p>
          <w:p w:rsidR="00F17090" w:rsidRPr="00F17090" w:rsidRDefault="00F17090" w:rsidP="003A0277">
            <w:pPr>
              <w:pStyle w:val="a4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результатов работы выездной диагностики за 2019-2020 учебный год. </w:t>
            </w:r>
          </w:p>
          <w:p w:rsidR="00F17090" w:rsidRPr="00F17090" w:rsidRDefault="00F17090" w:rsidP="003A0277">
            <w:pPr>
              <w:pStyle w:val="a4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и утверждение перспективного плана деятельности РМО на 2020-2021 учебный год. </w:t>
            </w:r>
          </w:p>
          <w:p w:rsidR="00F17090" w:rsidRPr="00F17090" w:rsidRDefault="00F17090" w:rsidP="003A0277">
            <w:pPr>
              <w:pStyle w:val="a4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1496" w:type="dxa"/>
          </w:tcPr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2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</w:tcPr>
          <w:p w:rsidR="00F17090" w:rsidRPr="00F17090" w:rsidRDefault="00F17090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100" w:type="dxa"/>
          </w:tcPr>
          <w:p w:rsidR="00F17090" w:rsidRPr="00F17090" w:rsidRDefault="00F17090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bookmarkStart w:id="0" w:name="_GoBack"/>
            <w:bookmarkEnd w:id="0"/>
          </w:p>
        </w:tc>
      </w:tr>
      <w:tr w:rsidR="00F17090" w:rsidRPr="00F17090" w:rsidTr="00F17090">
        <w:tc>
          <w:tcPr>
            <w:tcW w:w="808" w:type="dxa"/>
          </w:tcPr>
          <w:p w:rsidR="00F17090" w:rsidRPr="00F17090" w:rsidRDefault="00F17090" w:rsidP="00F1709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9" w:type="dxa"/>
          </w:tcPr>
          <w:p w:rsidR="00F17090" w:rsidRPr="00F17090" w:rsidRDefault="00F17090" w:rsidP="003A027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proofErr w:type="spellStart"/>
            <w:r w:rsidRPr="00F1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Булинг</w:t>
            </w:r>
            <w:proofErr w:type="spellEnd"/>
            <w:r w:rsidRPr="00F17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педагогов. Как позаботиться о себе»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Сообщение «Понятие </w:t>
            </w:r>
            <w:proofErr w:type="spellStart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>булинга</w:t>
            </w:r>
            <w:proofErr w:type="spellEnd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школе</w:t>
            </w:r>
            <w:proofErr w:type="gramStart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>.» (</w:t>
            </w:r>
            <w:proofErr w:type="spellStart"/>
            <w:proofErr w:type="gramEnd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>Балабашина</w:t>
            </w:r>
            <w:proofErr w:type="spellEnd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Ю.В.)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«Психологические техники </w:t>
            </w:r>
            <w:proofErr w:type="spellStart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самозаботы</w:t>
            </w:r>
            <w:proofErr w:type="spellEnd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>». (</w:t>
            </w:r>
            <w:proofErr w:type="spellStart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>Барсова</w:t>
            </w:r>
            <w:proofErr w:type="spellEnd"/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К.А.)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090">
              <w:rPr>
                <w:rFonts w:ascii="Times New Roman" w:hAnsi="Times New Roman" w:cs="Times New Roman"/>
                <w:bCs/>
                <w:sz w:val="24"/>
                <w:szCs w:val="24"/>
              </w:rPr>
              <w:t>Разное</w:t>
            </w:r>
          </w:p>
          <w:p w:rsidR="00F17090" w:rsidRPr="00F17090" w:rsidRDefault="00F17090" w:rsidP="003A02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F17090" w:rsidRPr="00F17090" w:rsidRDefault="00F17090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100" w:type="dxa"/>
          </w:tcPr>
          <w:p w:rsidR="00F17090" w:rsidRPr="00F17090" w:rsidRDefault="00F17090" w:rsidP="00B1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17090" w:rsidRPr="00F17090" w:rsidTr="00F17090">
        <w:tc>
          <w:tcPr>
            <w:tcW w:w="808" w:type="dxa"/>
          </w:tcPr>
          <w:p w:rsidR="00F17090" w:rsidRPr="00F17090" w:rsidRDefault="00F17090" w:rsidP="00F17090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9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49" w:type="dxa"/>
          </w:tcPr>
          <w:p w:rsidR="00F17090" w:rsidRPr="00F17090" w:rsidRDefault="00F17090" w:rsidP="003A0277">
            <w:pPr>
              <w:pStyle w:val="a4"/>
              <w:ind w:left="7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</w:t>
            </w:r>
            <w:proofErr w:type="spellStart"/>
            <w:r w:rsidRPr="00F1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Гиперактивные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дети»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5"/>
              </w:numPr>
              <w:ind w:lef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«Дети с СДВГ – миф или реальность?» (Подгорнова А.Ю.)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5"/>
              </w:numPr>
              <w:ind w:lef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«Техники коррекционной работы с </w:t>
            </w:r>
            <w:proofErr w:type="spellStart"/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гиперактивными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 опыта работы». (Журавская Е.)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5"/>
              </w:numPr>
              <w:ind w:lef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1496" w:type="dxa"/>
          </w:tcPr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33" w:type="dxa"/>
          </w:tcPr>
          <w:p w:rsidR="00F17090" w:rsidRPr="00F17090" w:rsidRDefault="00F17090" w:rsidP="003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100" w:type="dxa"/>
          </w:tcPr>
          <w:p w:rsidR="00F17090" w:rsidRPr="00F17090" w:rsidRDefault="00F17090" w:rsidP="003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17090" w:rsidRPr="00F17090" w:rsidTr="00F17090">
        <w:tc>
          <w:tcPr>
            <w:tcW w:w="808" w:type="dxa"/>
          </w:tcPr>
          <w:p w:rsidR="00F17090" w:rsidRPr="00F17090" w:rsidRDefault="00F17090" w:rsidP="00F117B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9" w:type="dxa"/>
          </w:tcPr>
          <w:p w:rsidR="00F17090" w:rsidRPr="00F17090" w:rsidRDefault="00F17090" w:rsidP="003A02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«Профилактика профессионального выгорания педагогов. Подведение итогов»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«Актуальные причины профессионального выгорания среди педагогов. Техники профилактики профессионального выгорания». (Пушкина Т.А.)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 РМО за 2020-2021 учебный год. (</w:t>
            </w:r>
            <w:proofErr w:type="spellStart"/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Барсова</w:t>
            </w:r>
            <w:proofErr w:type="spellEnd"/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К.А.)</w:t>
            </w:r>
          </w:p>
          <w:p w:rsidR="00F17090" w:rsidRPr="00F17090" w:rsidRDefault="00F17090" w:rsidP="00F1709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1496" w:type="dxa"/>
          </w:tcPr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090" w:rsidRPr="00735221" w:rsidRDefault="00F17090" w:rsidP="003A02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2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33" w:type="dxa"/>
          </w:tcPr>
          <w:p w:rsidR="00F17090" w:rsidRPr="00F17090" w:rsidRDefault="00F17090" w:rsidP="003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100" w:type="dxa"/>
          </w:tcPr>
          <w:p w:rsidR="00F17090" w:rsidRPr="00F17090" w:rsidRDefault="00F17090" w:rsidP="003A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</w:tbl>
    <w:p w:rsidR="0024348B" w:rsidRPr="00F17090" w:rsidRDefault="0024348B">
      <w:pPr>
        <w:rPr>
          <w:rFonts w:ascii="Times New Roman" w:hAnsi="Times New Roman" w:cs="Times New Roman"/>
          <w:sz w:val="24"/>
          <w:szCs w:val="24"/>
        </w:rPr>
      </w:pPr>
    </w:p>
    <w:sectPr w:rsidR="0024348B" w:rsidRPr="00F17090" w:rsidSect="00243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301"/>
    <w:multiLevelType w:val="hybridMultilevel"/>
    <w:tmpl w:val="712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1A15"/>
    <w:multiLevelType w:val="hybridMultilevel"/>
    <w:tmpl w:val="486EF04A"/>
    <w:lvl w:ilvl="0" w:tplc="8A2C1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D878DD"/>
    <w:multiLevelType w:val="hybridMultilevel"/>
    <w:tmpl w:val="82D80646"/>
    <w:lvl w:ilvl="0" w:tplc="7B96C6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5F971BC"/>
    <w:multiLevelType w:val="hybridMultilevel"/>
    <w:tmpl w:val="301AD9F4"/>
    <w:lvl w:ilvl="0" w:tplc="1AB4AE5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A8B5E9C"/>
    <w:multiLevelType w:val="hybridMultilevel"/>
    <w:tmpl w:val="05B0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738"/>
    <w:multiLevelType w:val="hybridMultilevel"/>
    <w:tmpl w:val="F60C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8B"/>
    <w:rsid w:val="000651AA"/>
    <w:rsid w:val="0024348B"/>
    <w:rsid w:val="006B4B32"/>
    <w:rsid w:val="00732EE7"/>
    <w:rsid w:val="00A1483F"/>
    <w:rsid w:val="00A44632"/>
    <w:rsid w:val="00C05EBA"/>
    <w:rsid w:val="00E7141C"/>
    <w:rsid w:val="00EE410E"/>
    <w:rsid w:val="00F117B8"/>
    <w:rsid w:val="00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8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83F"/>
    <w:pPr>
      <w:ind w:left="720"/>
      <w:contextualSpacing/>
    </w:pPr>
  </w:style>
  <w:style w:type="character" w:styleId="a5">
    <w:name w:val="Strong"/>
    <w:basedOn w:val="a0"/>
    <w:qFormat/>
    <w:rsid w:val="00A1483F"/>
    <w:rPr>
      <w:b/>
      <w:bCs/>
    </w:rPr>
  </w:style>
  <w:style w:type="paragraph" w:styleId="a6">
    <w:name w:val="No Spacing"/>
    <w:uiPriority w:val="99"/>
    <w:qFormat/>
    <w:rsid w:val="006B4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6B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6B4B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B4B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8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83F"/>
    <w:pPr>
      <w:ind w:left="720"/>
      <w:contextualSpacing/>
    </w:pPr>
  </w:style>
  <w:style w:type="character" w:styleId="a5">
    <w:name w:val="Strong"/>
    <w:basedOn w:val="a0"/>
    <w:qFormat/>
    <w:rsid w:val="00A1483F"/>
    <w:rPr>
      <w:b/>
      <w:bCs/>
    </w:rPr>
  </w:style>
  <w:style w:type="paragraph" w:styleId="a6">
    <w:name w:val="No Spacing"/>
    <w:uiPriority w:val="99"/>
    <w:qFormat/>
    <w:rsid w:val="006B4B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6B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6B4B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B4B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Gladilova1</cp:lastModifiedBy>
  <cp:revision>8</cp:revision>
  <dcterms:created xsi:type="dcterms:W3CDTF">2020-09-28T12:32:00Z</dcterms:created>
  <dcterms:modified xsi:type="dcterms:W3CDTF">2020-10-07T05:48:00Z</dcterms:modified>
</cp:coreProperties>
</file>